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3">
      <w:pPr>
        <w:widowControl w:val="1"/>
        <w:spacing w:after="160" w:line="259" w:lineRule="auto"/>
        <w:jc w:val="right"/>
        <w:rPr>
          <w:rFonts w:ascii="Arial" w:cs="Arial" w:eastAsia="Arial" w:hAnsi="Arial"/>
          <w:b w:val="1"/>
          <w:sz w:val="18"/>
          <w:szCs w:val="18"/>
        </w:rPr>
      </w:pPr>
      <w:r w:rsidDel="00000000" w:rsidR="00000000" w:rsidRPr="00000000">
        <w:rPr>
          <w:rFonts w:ascii="Arial" w:cs="Arial" w:eastAsia="Arial" w:hAnsi="Arial"/>
          <w:sz w:val="18"/>
          <w:szCs w:val="18"/>
          <w:rtl w:val="0"/>
        </w:rPr>
        <w:t xml:space="preserve">Allegato 6 al Capitolato d’oneri</w:t>
      </w:r>
      <w:r w:rsidDel="00000000" w:rsidR="00000000" w:rsidRPr="00000000">
        <w:rPr>
          <w:rtl w:val="0"/>
        </w:rPr>
      </w:r>
    </w:p>
    <w:p w:rsidR="00000000" w:rsidDel="00000000" w:rsidP="00000000" w:rsidRDefault="00000000" w:rsidRPr="00000000" w14:paraId="00000004">
      <w:pPr>
        <w:widowControl w:val="1"/>
        <w:spacing w:after="160" w:line="259"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OGGETTO: PROCEDURA APERTA AI SENSI DELL’ART. 71 DEL D. LGS. 36/2023 PER LA  FORNITURA IN OPERA DI DATA CENTER OUTDOOR MODULARE E CONTAINERIZZATO DI TIPO ALL IN ONE E IMPIANTI CONNESSI NELL’AMBITO DEL “PNC SISMA. MIS A.1.2 “BENI E SERVIZI PER L'EROGAZIONE DELLA PIATTAFORMA” CUP I66G23000330001 CIG B582A4984E</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1"/>
          <w:i w:val="0"/>
          <w:smallCaps w:val="1"/>
          <w:strike w:val="0"/>
          <w:color w:val="000000"/>
          <w:sz w:val="18"/>
          <w:szCs w:val="18"/>
          <w:u w:val="none"/>
          <w:shd w:fill="auto" w:val="clear"/>
          <w:vertAlign w:val="baseline"/>
        </w:rPr>
      </w:pPr>
      <w:r w:rsidDel="00000000" w:rsidR="00000000" w:rsidRPr="00000000">
        <w:rPr>
          <w:rFonts w:ascii="Arial" w:cs="Arial" w:eastAsia="Arial" w:hAnsi="Arial"/>
          <w:b w:val="1"/>
          <w:i w:val="0"/>
          <w:smallCaps w:val="1"/>
          <w:strike w:val="0"/>
          <w:color w:val="000000"/>
          <w:sz w:val="18"/>
          <w:szCs w:val="18"/>
          <w:u w:val="none"/>
          <w:shd w:fill="auto" w:val="clear"/>
          <w:vertAlign w:val="baseline"/>
          <w:rtl w:val="0"/>
        </w:rPr>
        <w:t xml:space="preserve">DICHIARAZIONE DI AVVALIMENTO</w:t>
      </w:r>
    </w:p>
    <w:p w:rsidR="00000000" w:rsidDel="00000000" w:rsidP="00000000" w:rsidRDefault="00000000" w:rsidRPr="00000000" w14:paraId="00000008">
      <w:pPr>
        <w:rPr>
          <w:rFonts w:ascii="Arial" w:cs="Arial" w:eastAsia="Arial" w:hAnsi="Arial"/>
          <w:i w:val="1"/>
          <w:sz w:val="18"/>
          <w:szCs w:val="18"/>
        </w:rPr>
      </w:pPr>
      <w:r w:rsidDel="00000000" w:rsidR="00000000" w:rsidRPr="00000000">
        <w:rPr>
          <w:rtl w:val="0"/>
        </w:rPr>
      </w:r>
    </w:p>
    <w:p w:rsidR="00000000" w:rsidDel="00000000" w:rsidP="00000000" w:rsidRDefault="00000000" w:rsidRPr="00000000" w14:paraId="00000009">
      <w:pPr>
        <w:rPr>
          <w:rFonts w:ascii="Arial" w:cs="Arial" w:eastAsia="Arial" w:hAnsi="Arial"/>
          <w:i w:val="1"/>
          <w:sz w:val="18"/>
          <w:szCs w:val="18"/>
        </w:rPr>
      </w:pPr>
      <w:r w:rsidDel="00000000" w:rsidR="00000000" w:rsidRPr="00000000">
        <w:rPr>
          <w:rtl w:val="0"/>
        </w:rPr>
      </w:r>
    </w:p>
    <w:p w:rsidR="00000000" w:rsidDel="00000000" w:rsidP="00000000" w:rsidRDefault="00000000" w:rsidRPr="00000000" w14:paraId="0000000A">
      <w:pPr>
        <w:rPr>
          <w:rFonts w:ascii="Arial" w:cs="Arial" w:eastAsia="Arial" w:hAnsi="Arial"/>
          <w:i w:val="1"/>
          <w:sz w:val="18"/>
          <w:szCs w:val="18"/>
        </w:rPr>
      </w:pPr>
      <w:r w:rsidDel="00000000" w:rsidR="00000000" w:rsidRPr="00000000">
        <w:rPr>
          <w:rtl w:val="0"/>
        </w:rPr>
      </w:r>
    </w:p>
    <w:p w:rsidR="00000000" w:rsidDel="00000000" w:rsidP="00000000" w:rsidRDefault="00000000" w:rsidRPr="00000000" w14:paraId="0000000B">
      <w:pPr>
        <w:rPr>
          <w:rFonts w:ascii="Arial" w:cs="Arial" w:eastAsia="Arial" w:hAnsi="Arial"/>
          <w:i w:val="1"/>
          <w:sz w:val="18"/>
          <w:szCs w:val="18"/>
        </w:rPr>
      </w:pPr>
      <w:r w:rsidDel="00000000" w:rsidR="00000000" w:rsidRPr="00000000">
        <w:rPr>
          <w:rtl w:val="0"/>
        </w:rPr>
      </w:r>
    </w:p>
    <w:p w:rsidR="00000000" w:rsidDel="00000000" w:rsidP="00000000" w:rsidRDefault="00000000" w:rsidRPr="00000000" w14:paraId="0000000C">
      <w:pPr>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 (</w:t>
      </w:r>
      <w:r w:rsidDel="00000000" w:rsidR="00000000" w:rsidRPr="00000000">
        <w:rPr>
          <w:rFonts w:ascii="Arial" w:cs="Arial" w:eastAsia="Arial" w:hAnsi="Arial"/>
          <w:b w:val="1"/>
          <w:i w:val="1"/>
          <w:sz w:val="18"/>
          <w:szCs w:val="18"/>
          <w:u w:val="single"/>
          <w:rtl w:val="0"/>
        </w:rPr>
        <w:t xml:space="preserve">si ricorda che</w:t>
      </w:r>
      <w:r w:rsidDel="00000000" w:rsidR="00000000" w:rsidRPr="00000000">
        <w:rPr>
          <w:rFonts w:ascii="Arial" w:cs="Arial" w:eastAsia="Arial" w:hAnsi="Arial"/>
          <w:i w:val="1"/>
          <w:sz w:val="18"/>
          <w:szCs w:val="18"/>
          <w:rtl w:val="0"/>
        </w:rPr>
        <w:t xml:space="preserve">: </w:t>
      </w:r>
    </w:p>
    <w:p w:rsidR="00000000" w:rsidDel="00000000" w:rsidP="00000000" w:rsidRDefault="00000000" w:rsidRPr="00000000" w14:paraId="0000000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0" w:line="300" w:lineRule="auto"/>
        <w:ind w:left="720" w:right="0" w:hanging="360"/>
        <w:jc w:val="both"/>
        <w:rPr>
          <w:rFonts w:ascii="Calibri" w:cs="Calibri" w:eastAsia="Calibri" w:hAnsi="Calibri"/>
          <w:b w:val="0"/>
          <w:i w:val="0"/>
          <w:smallCaps w:val="0"/>
          <w:strike w:val="0"/>
          <w:color w:val="000000"/>
          <w:sz w:val="18"/>
          <w:szCs w:val="18"/>
          <w:shd w:fill="auto" w:val="clear"/>
          <w:vertAlign w:val="baseline"/>
        </w:rPr>
      </w:pP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alle dichiarazioni di avvalimento deve essere allegato (e quindi inserito nell’apposita sezione del sistema dedicata all’avvalimento) ai sensi dell’art. 104 del Codice e con le modalità indicate nel Capitolato d’Oneri </w:t>
      </w:r>
      <w:r w:rsidDel="00000000" w:rsidR="00000000" w:rsidRPr="00000000">
        <w:rPr>
          <w:rFonts w:ascii="Arial" w:cs="Arial" w:eastAsia="Arial" w:hAnsi="Arial"/>
          <w:b w:val="1"/>
          <w:i w:val="1"/>
          <w:smallCaps w:val="0"/>
          <w:strike w:val="0"/>
          <w:color w:val="000000"/>
          <w:sz w:val="18"/>
          <w:szCs w:val="18"/>
          <w:u w:val="single"/>
          <w:shd w:fill="auto" w:val="clear"/>
          <w:vertAlign w:val="baseline"/>
          <w:rtl w:val="0"/>
        </w:rPr>
        <w:t xml:space="preserve">originale o copia autentica del contratto</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in virtù del quale l’impresa ausiliaria si obbliga nei confronti dell’offerente a mettere a disposizione le risorse necessarie per tutta la durata dell’appalto; si ricorda che come prescritto dal Capitolato d’oneri </w:t>
      </w:r>
      <w:r w:rsidDel="00000000" w:rsidR="00000000" w:rsidRPr="00000000">
        <w:rPr>
          <w:rFonts w:ascii="Arial" w:cs="Arial" w:eastAsia="Arial" w:hAnsi="Arial"/>
          <w:b w:val="1"/>
          <w:i w:val="1"/>
          <w:smallCaps w:val="0"/>
          <w:strike w:val="0"/>
          <w:color w:val="000000"/>
          <w:sz w:val="18"/>
          <w:szCs w:val="18"/>
          <w:u w:val="single"/>
          <w:shd w:fill="auto" w:val="clear"/>
          <w:vertAlign w:val="baseline"/>
          <w:rtl w:val="0"/>
        </w:rPr>
        <w:t xml:space="preserve">il contratto dovrà riportare,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dettagliata indicazione delle risorse strumentali e umane che l’ausiliario mette a disposizione del concorrente e indicare se l’avvalimento è finalizzato ad acquisire un requisito di partecipazione o a migliorare l’offerta del concorrente, o se serve ad entrambe le finalità;</w:t>
      </w:r>
    </w:p>
    <w:p w:rsidR="00000000" w:rsidDel="00000000" w:rsidP="00000000" w:rsidRDefault="00000000" w:rsidRPr="00000000" w14:paraId="0000000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0" w:line="300" w:lineRule="auto"/>
        <w:ind w:left="720" w:right="0" w:hanging="360"/>
        <w:jc w:val="both"/>
        <w:rPr>
          <w:rFonts w:ascii="Calibri" w:cs="Calibri" w:eastAsia="Calibri" w:hAnsi="Calibri"/>
          <w:b w:val="0"/>
          <w:i w:val="1"/>
          <w:smallCaps w:val="0"/>
          <w:strike w:val="0"/>
          <w:color w:val="000000"/>
          <w:sz w:val="18"/>
          <w:szCs w:val="18"/>
          <w:shd w:fill="auto" w:val="clear"/>
          <w:vertAlign w:val="baseline"/>
        </w:rPr>
      </w:pPr>
      <w:r w:rsidDel="00000000" w:rsidR="00000000" w:rsidRPr="00000000">
        <w:rPr>
          <w:rFonts w:ascii="Arial" w:cs="Arial" w:eastAsia="Arial" w:hAnsi="Arial"/>
          <w:b w:val="1"/>
          <w:i w:val="1"/>
          <w:smallCaps w:val="0"/>
          <w:strike w:val="0"/>
          <w:color w:val="000000"/>
          <w:sz w:val="18"/>
          <w:szCs w:val="18"/>
          <w:u w:val="single"/>
          <w:shd w:fill="auto" w:val="clear"/>
          <w:vertAlign w:val="baseline"/>
          <w:rtl w:val="0"/>
        </w:rPr>
        <w:t xml:space="preserve">l’ausiliaria deve essere un’impresa già ammessa ad una categoria merceologica di ammissione allo SDA o aver richiesto l’ammissione prima della presentazione dell’offerta. Nel caso in cui l’ammissione non sia intervenuta prima della presentazione dell’offerta, dovrà essere allegata la Domanda di Ammissione allo SDA presentata alla Consip</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0F">
      <w:pPr>
        <w:rPr>
          <w:rFonts w:ascii="Arial" w:cs="Arial" w:eastAsia="Arial" w:hAnsi="Arial"/>
          <w:i w:val="1"/>
          <w:sz w:val="18"/>
          <w:szCs w:val="18"/>
        </w:rPr>
      </w:pPr>
      <w:r w:rsidDel="00000000" w:rsidR="00000000" w:rsidRPr="00000000">
        <w:rPr>
          <w:rtl w:val="0"/>
        </w:rPr>
      </w:r>
    </w:p>
    <w:p w:rsidR="00000000" w:rsidDel="00000000" w:rsidP="00000000" w:rsidRDefault="00000000" w:rsidRPr="00000000" w14:paraId="0000001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1">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426" w:right="0" w:hanging="426"/>
        <w:jc w:val="both"/>
        <w:rPr>
          <w:rFonts w:ascii="Arial" w:cs="Arial" w:eastAsia="Arial" w:hAnsi="Arial"/>
          <w:b w:val="1"/>
          <w:i w:val="0"/>
          <w:smallCaps w:val="1"/>
          <w:strike w:val="0"/>
          <w:color w:val="000000"/>
          <w:sz w:val="18"/>
          <w:szCs w:val="18"/>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1"/>
          <w:strike w:val="0"/>
          <w:color w:val="000000"/>
          <w:sz w:val="18"/>
          <w:szCs w:val="18"/>
          <w:u w:val="none"/>
          <w:shd w:fill="auto" w:val="clear"/>
          <w:vertAlign w:val="baseline"/>
          <w:rtl w:val="0"/>
        </w:rPr>
        <w:t xml:space="preserve"> </w:t>
      </w:r>
    </w:p>
    <w:p w:rsidR="00000000" w:rsidDel="00000000" w:rsidP="00000000" w:rsidRDefault="00000000" w:rsidRPr="00000000" w14:paraId="00000012">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DICHIARAZIONE DI AVVALIMENTO DELL’IMPRESA AUSILIARIA</w:t>
      </w:r>
    </w:p>
    <w:p w:rsidR="00000000" w:rsidDel="00000000" w:rsidP="00000000" w:rsidRDefault="00000000" w:rsidRPr="00000000" w14:paraId="00000013">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03"/>
        </w:tabs>
        <w:spacing w:after="0" w:before="0" w:line="300" w:lineRule="auto"/>
        <w:ind w:left="5103"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Spett.le</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03"/>
        </w:tabs>
        <w:spacing w:after="0" w:before="0" w:line="300" w:lineRule="auto"/>
        <w:ind w:left="5103" w:right="0" w:firstLine="0"/>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____________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03"/>
        </w:tabs>
        <w:spacing w:after="0" w:before="0" w:line="300" w:lineRule="auto"/>
        <w:ind w:left="5103" w:right="0" w:firstLine="0"/>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&lt;</w:t>
      </w:r>
      <w:r w:rsidDel="00000000" w:rsidR="00000000" w:rsidRPr="00000000">
        <w:rPr>
          <w:rFonts w:ascii="Arial" w:cs="Arial" w:eastAsia="Arial" w:hAnsi="Arial"/>
          <w:i w:val="1"/>
          <w:smallCaps w:val="0"/>
          <w:strike w:val="0"/>
          <w:color w:val="0000ff"/>
          <w:sz w:val="18"/>
          <w:szCs w:val="18"/>
          <w:u w:val="none"/>
          <w:shd w:fill="auto" w:val="clear"/>
          <w:vertAlign w:val="baseline"/>
          <w:rtl w:val="0"/>
        </w:rPr>
        <w:t xml:space="preserve">stazione appaltante</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&gt;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03"/>
        </w:tabs>
        <w:spacing w:after="0" w:before="0" w:line="300" w:lineRule="auto"/>
        <w:ind w:left="5103"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18">
      <w:pPr>
        <w:rPr>
          <w:rFonts w:ascii="Arial" w:cs="Arial" w:eastAsia="Arial" w:hAnsi="Arial"/>
          <w:sz w:val="18"/>
          <w:szCs w:val="18"/>
          <w:u w:val="single"/>
        </w:rPr>
      </w:pPr>
      <w:r w:rsidDel="00000000" w:rsidR="00000000" w:rsidRPr="00000000">
        <w:rPr>
          <w:rtl w:val="0"/>
        </w:rPr>
      </w:r>
    </w:p>
    <w:p w:rsidR="00000000" w:rsidDel="00000000" w:rsidP="00000000" w:rsidRDefault="00000000" w:rsidRPr="00000000" w14:paraId="00000019">
      <w:pPr>
        <w:rPr>
          <w:rFonts w:ascii="Arial" w:cs="Arial" w:eastAsia="Arial" w:hAnsi="Arial"/>
          <w:sz w:val="18"/>
          <w:szCs w:val="18"/>
          <w:u w:val="single"/>
        </w:rPr>
      </w:pPr>
      <w:r w:rsidDel="00000000" w:rsidR="00000000" w:rsidRPr="00000000">
        <w:rPr>
          <w:rtl w:val="0"/>
        </w:rPr>
      </w:r>
    </w:p>
    <w:p w:rsidR="00000000" w:rsidDel="00000000" w:rsidP="00000000" w:rsidRDefault="00000000" w:rsidRPr="00000000" w14:paraId="0000001A">
      <w:pPr>
        <w:rPr>
          <w:rFonts w:ascii="Arial" w:cs="Arial" w:eastAsia="Arial" w:hAnsi="Arial"/>
          <w:sz w:val="18"/>
          <w:szCs w:val="18"/>
        </w:rPr>
      </w:pPr>
      <w:r w:rsidDel="00000000" w:rsidR="00000000" w:rsidRPr="00000000">
        <w:rPr>
          <w:rFonts w:ascii="Arial" w:cs="Arial" w:eastAsia="Arial" w:hAnsi="Arial"/>
          <w:sz w:val="18"/>
          <w:szCs w:val="18"/>
          <w:rtl w:val="0"/>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rsidR="00000000" w:rsidDel="00000000" w:rsidP="00000000" w:rsidRDefault="00000000" w:rsidRPr="00000000" w14:paraId="0000001B">
      <w:pPr>
        <w:rPr>
          <w:rFonts w:ascii="Arial" w:cs="Arial" w:eastAsia="Arial" w:hAnsi="Arial"/>
          <w:sz w:val="18"/>
          <w:szCs w:val="18"/>
        </w:rPr>
      </w:pPr>
      <w:r w:rsidDel="00000000" w:rsidR="00000000" w:rsidRPr="00000000">
        <w:rPr>
          <w:rFonts w:ascii="Arial" w:cs="Arial" w:eastAsia="Arial" w:hAnsi="Arial"/>
          <w:sz w:val="18"/>
          <w:szCs w:val="18"/>
          <w:rtl w:val="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000000" w:rsidDel="00000000" w:rsidP="00000000" w:rsidRDefault="00000000" w:rsidRPr="00000000" w14:paraId="0000001C">
      <w:pPr>
        <w:pStyle w:val="Heading1"/>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DICHIARA SOTTO LA PROPRIA RESPONSABILITÀ</w:t>
      </w:r>
    </w:p>
    <w:p w:rsidR="00000000" w:rsidDel="00000000" w:rsidP="00000000" w:rsidRDefault="00000000" w:rsidRPr="00000000" w14:paraId="0000001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che l’Impresa è stata ammessa in data ________ al Sistema dinamico della pubblica amministrazione per _________ &lt;</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 alternativa, nel caso in cui l’impresa ausiliaria abbia </w:t>
      </w:r>
      <w:r w:rsidDel="00000000" w:rsidR="00000000" w:rsidRPr="00000000">
        <w:rPr>
          <w:rFonts w:ascii="Arial" w:cs="Arial" w:eastAsia="Arial" w:hAnsi="Arial"/>
          <w:i w:val="1"/>
          <w:smallCaps w:val="0"/>
          <w:strike w:val="0"/>
          <w:color w:val="000000"/>
          <w:sz w:val="18"/>
          <w:szCs w:val="18"/>
          <w:u w:val="single"/>
          <w:shd w:fill="auto" w:val="clear"/>
          <w:vertAlign w:val="baseline"/>
          <w:rtl w:val="0"/>
        </w:rPr>
        <w:t xml:space="preserve">presentato la domanda di ammissione ad almeno un Bando SDA</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prima del termine di presentazione dell’offerta fissato nell’AS ma non risulti a tale data ancora ammessa: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pur non essendo ammessa alla data di scadenza di presentazione delle offerte, ha presentato  entro tale termine la domanda di ammissione che allega alla presente dichiarazione&gt;;  </w:t>
      </w:r>
      <w:r w:rsidDel="00000000" w:rsidR="00000000" w:rsidRPr="00000000">
        <w:rPr>
          <w:rtl w:val="0"/>
        </w:rPr>
      </w:r>
    </w:p>
    <w:p w:rsidR="00000000" w:rsidDel="00000000" w:rsidP="00000000" w:rsidRDefault="00000000" w:rsidRPr="00000000" w14:paraId="0000001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obbligarsi, verso il concorrente ______________</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(indicare impresa ausiliata)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e verso l’Amministrazione______________, a mettere a disposizione, per tutta la durata dell’appalto, le risorse necessarie di cui è carente il concorrente;</w:t>
      </w:r>
    </w:p>
    <w:p w:rsidR="00000000" w:rsidDel="00000000" w:rsidP="00000000" w:rsidRDefault="00000000" w:rsidRPr="00000000" w14:paraId="0000001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essere informato, ai sensi e per gli effetti dell’art. 13 del Regolamento UE n. 2016/679, che i dati personali raccolti saranno trattati, anche con strumenti informatici, nel rispetto della disciplina dettata dal D. Lgs. 196/2003, (Codice in materia di protezione dei dati personali), ed esclusivamente nell'ambito del procedimento per il quale la presente dichiarazione viene resa, anche in virtù di quanto espressamente specificato nel Capitolato d’Oneri relativo alla presente iniziativa che qui si intende integralmente trascritto; </w:t>
      </w:r>
    </w:p>
    <w:p w:rsidR="00000000" w:rsidDel="00000000" w:rsidP="00000000" w:rsidRDefault="00000000" w:rsidRPr="00000000" w14:paraId="0000002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1">
      <w:pPr>
        <w:rPr>
          <w:rFonts w:ascii="Arial" w:cs="Arial" w:eastAsia="Arial" w:hAnsi="Arial"/>
          <w:sz w:val="18"/>
          <w:szCs w:val="18"/>
        </w:rPr>
      </w:pPr>
      <w:r w:rsidDel="00000000" w:rsidR="00000000" w:rsidRPr="00000000">
        <w:rPr>
          <w:rFonts w:ascii="Arial" w:cs="Arial" w:eastAsia="Arial" w:hAnsi="Arial"/>
          <w:sz w:val="18"/>
          <w:szCs w:val="18"/>
          <w:rtl w:val="0"/>
        </w:rPr>
        <w:t xml:space="preserve">______, li _________________</w:t>
      </w:r>
    </w:p>
    <w:p w:rsidR="00000000" w:rsidDel="00000000" w:rsidP="00000000" w:rsidRDefault="00000000" w:rsidRPr="00000000" w14:paraId="00000022">
      <w:pPr>
        <w:rPr>
          <w:rFonts w:ascii="Arial" w:cs="Arial" w:eastAsia="Arial" w:hAnsi="Arial"/>
          <w:sz w:val="18"/>
          <w:szCs w:val="18"/>
        </w:rPr>
      </w:pPr>
      <w:r w:rsidDel="00000000" w:rsidR="00000000" w:rsidRPr="00000000">
        <w:rPr>
          <w:rFonts w:ascii="Arial" w:cs="Arial" w:eastAsia="Arial" w:hAnsi="Arial"/>
          <w:sz w:val="18"/>
          <w:szCs w:val="18"/>
          <w:rtl w:val="0"/>
        </w:rPr>
        <w:tab/>
        <w:tab/>
        <w:tab/>
        <w:tab/>
        <w:tab/>
        <w:t xml:space="preserve">    Firma</w:t>
      </w:r>
    </w:p>
    <w:p w:rsidR="00000000" w:rsidDel="00000000" w:rsidP="00000000" w:rsidRDefault="00000000" w:rsidRPr="00000000" w14:paraId="00000023">
      <w:pPr>
        <w:ind w:left="3545"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_______________</w:t>
      </w:r>
    </w:p>
    <w:p w:rsidR="00000000" w:rsidDel="00000000" w:rsidP="00000000" w:rsidRDefault="00000000" w:rsidRPr="00000000" w14:paraId="00000024">
      <w:pPr>
        <w:ind w:left="3545"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(firmato digitalmente dall’Impresa ausiliaria)</w:t>
      </w:r>
    </w:p>
    <w:p w:rsidR="00000000" w:rsidDel="00000000" w:rsidP="00000000" w:rsidRDefault="00000000" w:rsidRPr="00000000" w14:paraId="0000002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6">
      <w:pPr>
        <w:ind w:left="3545"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7">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i w:val="0"/>
          <w:smallCaps w:val="1"/>
          <w:strike w:val="0"/>
          <w:color w:val="000000"/>
          <w:sz w:val="18"/>
          <w:szCs w:val="18"/>
          <w:u w:val="none"/>
          <w:shd w:fill="auto" w:val="clear"/>
          <w:vertAlign w:val="baseline"/>
        </w:rPr>
      </w:pPr>
      <w:r w:rsidDel="00000000" w:rsidR="00000000" w:rsidRPr="00000000">
        <w:rPr>
          <w:rtl w:val="0"/>
        </w:rPr>
      </w:r>
    </w:p>
    <w:sectPr>
      <w:headerReference r:id="rId7" w:type="default"/>
      <w:headerReference r:id="rId8" w:type="first"/>
      <w:footerReference r:id="rId9" w:type="default"/>
      <w:pgSz w:h="16838" w:w="11906" w:orient="portrait"/>
      <w:pgMar w:bottom="851" w:top="1985" w:left="1985" w:right="1985" w:header="709"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Georgia"/>
  <w:font w:name="Arial"/>
  <w:font w:name="Calibri"/>
  <w:font w:name="Courier New"/>
  <w:font w:name="Noto Sans Symbols">
    <w:embedRegular w:fontKey="{00000000-0000-0000-0000-000000000000}" r:id="rId1" w:subsetted="0"/>
    <w:embedBold w:fontKey="{00000000-0000-0000-0000-000000000000}" r:id="rId2" w:subsetted="0"/>
  </w:font>
  <w:font w:name="Droid Sans Mon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keepNext w:val="0"/>
      <w:keepLines w:val="0"/>
      <w:pageBreakBefore w:val="0"/>
      <w:widowControl w:val="0"/>
      <w:pBdr>
        <w:top w:color="000000" w:space="1" w:sz="4" w:val="single"/>
        <w:left w:space="0" w:sz="0" w:val="nil"/>
        <w:bottom w:space="0" w:sz="0" w:val="nil"/>
        <w:right w:space="0" w:sz="0" w:val="nil"/>
        <w:between w:space="0" w:sz="0" w:val="nil"/>
      </w:pBdr>
      <w:shd w:fill="auto" w:val="clear"/>
      <w:tabs>
        <w:tab w:val="right" w:leader="none" w:pos="9638"/>
      </w:tabs>
      <w:spacing w:after="0" w:before="0" w:line="360" w:lineRule="auto"/>
      <w:ind w:left="0" w:right="-2"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color="000000" w:space="1" w:sz="4" w:val="single"/>
        <w:left w:space="0" w:sz="0" w:val="nil"/>
        <w:bottom w:space="0" w:sz="0" w:val="nil"/>
        <w:right w:space="0" w:sz="0" w:val="nil"/>
        <w:between w:space="0" w:sz="0" w:val="nil"/>
      </w:pBdr>
      <w:shd w:fill="auto" w:val="clear"/>
      <w:tabs>
        <w:tab w:val="right" w:leader="none" w:pos="9638"/>
      </w:tabs>
      <w:spacing w:after="0" w:before="0" w:line="360" w:lineRule="auto"/>
      <w:ind w:left="0" w:right="-2"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Droid Sans Mono" w:cs="Droid Sans Mono" w:eastAsia="Droid Sans Mono" w:hAnsi="Droid Sans Mono"/>
        <w:b w:val="1"/>
        <w:i w:val="1"/>
        <w:smallCaps w:val="0"/>
        <w:strike w:val="0"/>
        <w:color w:val="000000"/>
        <w:sz w:val="2"/>
        <w:szCs w:val="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rPr/>
    </w:pPr>
    <w:r w:rsidDel="00000000" w:rsidR="00000000" w:rsidRPr="00000000">
      <w:rPr/>
      <w:drawing>
        <wp:anchor allowOverlap="1" behindDoc="0" distB="0" distT="0" distL="0" distR="0" hidden="0" layoutInCell="1" locked="0" relativeHeight="0" simplePos="0">
          <wp:simplePos x="0" y="0"/>
          <wp:positionH relativeFrom="page">
            <wp:posOffset>412750</wp:posOffset>
          </wp:positionH>
          <wp:positionV relativeFrom="page">
            <wp:posOffset>2540</wp:posOffset>
          </wp:positionV>
          <wp:extent cx="7543800" cy="116205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3800" cy="1162050"/>
                  </a:xfrm>
                  <a:prstGeom prst="rect"/>
                  <a:ln/>
                </pic:spPr>
              </pic:pic>
            </a:graphicData>
          </a:graphic>
        </wp:anchor>
      </w:drawing>
    </w:r>
    <w:r w:rsidDel="00000000" w:rsidR="00000000" w:rsidRPr="00000000">
      <w:rPr>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Calibri" w:cs="Calibri" w:eastAsia="Calibri" w:hAnsi="Calibri"/>
        <w:b w:val="1"/>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rebuchet MS" w:cs="Trebuchet MS" w:eastAsia="Trebuchet MS" w:hAnsi="Trebuchet MS"/>
        <w:lang w:val="it-IT"/>
      </w:rPr>
    </w:rPrDefault>
    <w:pPrDefault>
      <w:pPr>
        <w:widowControl w:val="0"/>
        <w:spacing w:line="30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jc w:val="left"/>
    </w:pPr>
    <w:rPr>
      <w:b w:val="1"/>
      <w:smallCaps w:val="1"/>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sid w:val="00621002"/>
    <w:pPr>
      <w:widowControl w:val="0"/>
      <w:spacing w:after="0" w:line="300" w:lineRule="exact"/>
      <w:jc w:val="both"/>
    </w:pPr>
    <w:rPr>
      <w:rFonts w:ascii="Trebuchet MS" w:cs="Times New Roman" w:eastAsia="Times New Roman" w:hAnsi="Trebuchet MS"/>
      <w:sz w:val="20"/>
      <w:szCs w:val="20"/>
      <w:lang w:eastAsia="it-IT"/>
    </w:rPr>
  </w:style>
  <w:style w:type="paragraph" w:styleId="Titolo1">
    <w:name w:val="heading 1"/>
    <w:aliases w:val="1 ghost,g"/>
    <w:basedOn w:val="Normale"/>
    <w:next w:val="Normale"/>
    <w:link w:val="Titolo1Carattere"/>
    <w:qFormat w:val="1"/>
    <w:rsid w:val="00621002"/>
    <w:pPr>
      <w:jc w:val="left"/>
      <w:outlineLvl w:val="0"/>
    </w:pPr>
    <w:rPr>
      <w:rFonts w:cs="Trebuchet MS"/>
      <w:b w:val="1"/>
      <w:caps w:val="1"/>
      <w:kern w:val="2"/>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Titolo1Carattere" w:customStyle="1">
    <w:name w:val="Titolo 1 Carattere"/>
    <w:aliases w:val="1 ghost Carattere,g Carattere"/>
    <w:basedOn w:val="Carpredefinitoparagrafo"/>
    <w:link w:val="Titolo1"/>
    <w:rsid w:val="00621002"/>
    <w:rPr>
      <w:rFonts w:ascii="Trebuchet MS" w:cs="Trebuchet MS" w:eastAsia="Times New Roman" w:hAnsi="Trebuchet MS"/>
      <w:b w:val="1"/>
      <w:caps w:val="1"/>
      <w:kern w:val="2"/>
      <w:sz w:val="20"/>
      <w:szCs w:val="20"/>
      <w:lang w:eastAsia="it-IT"/>
    </w:rPr>
  </w:style>
  <w:style w:type="character" w:styleId="Numeropagina">
    <w:name w:val="page number"/>
    <w:rsid w:val="00621002"/>
    <w:rPr>
      <w:rFonts w:ascii="Trebuchet MS" w:hAnsi="Trebuchet MS"/>
      <w:b w:val="1"/>
      <w:sz w:val="16"/>
    </w:rPr>
  </w:style>
  <w:style w:type="paragraph" w:styleId="Pidipagina">
    <w:name w:val="footer"/>
    <w:basedOn w:val="Normale"/>
    <w:link w:val="PidipaginaCarattere"/>
    <w:autoRedefine w:val="1"/>
    <w:rsid w:val="00621002"/>
    <w:pPr>
      <w:pBdr>
        <w:top w:color="auto" w:space="1" w:sz="4" w:val="single"/>
      </w:pBdr>
      <w:tabs>
        <w:tab w:val="right" w:pos="9638"/>
      </w:tabs>
      <w:spacing w:line="360" w:lineRule="auto"/>
      <w:ind w:right="-2"/>
    </w:pPr>
    <w:rPr>
      <w:rFonts w:ascii="Calibri" w:hAnsi="Calibri"/>
      <w:sz w:val="16"/>
      <w:szCs w:val="16"/>
    </w:rPr>
  </w:style>
  <w:style w:type="character" w:styleId="PidipaginaCarattere" w:customStyle="1">
    <w:name w:val="Piè di pagina Carattere"/>
    <w:basedOn w:val="Carpredefinitoparagrafo"/>
    <w:link w:val="Pidipagina"/>
    <w:rsid w:val="00621002"/>
    <w:rPr>
      <w:rFonts w:ascii="Calibri" w:cs="Times New Roman" w:eastAsia="Times New Roman" w:hAnsi="Calibri"/>
      <w:sz w:val="16"/>
      <w:szCs w:val="16"/>
      <w:lang w:eastAsia="it-IT"/>
    </w:rPr>
  </w:style>
  <w:style w:type="character" w:styleId="Grassetto" w:customStyle="1">
    <w:name w:val="Grassetto"/>
    <w:rsid w:val="00621002"/>
    <w:rPr>
      <w:rFonts w:ascii="Trebuchet MS" w:hAnsi="Trebuchet MS"/>
      <w:b w:val="1"/>
      <w:bCs w:val="1"/>
      <w:sz w:val="20"/>
    </w:rPr>
  </w:style>
  <w:style w:type="paragraph" w:styleId="Indirizzo" w:customStyle="1">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styleId="Corsivoblu" w:customStyle="1">
    <w:name w:val="Corsivo blu"/>
    <w:basedOn w:val="Normale"/>
    <w:link w:val="CorsivobluCarattere"/>
    <w:autoRedefine w:val="1"/>
    <w:rsid w:val="00621002"/>
    <w:rPr>
      <w:i w:val="1"/>
      <w:color w:val="0000ff"/>
    </w:rPr>
  </w:style>
  <w:style w:type="character" w:styleId="CorsivobluCarattere" w:customStyle="1">
    <w:name w:val="Corsivo blu Carattere"/>
    <w:link w:val="Corsivoblu"/>
    <w:rsid w:val="00621002"/>
    <w:rPr>
      <w:rFonts w:ascii="Trebuchet MS" w:cs="Times New Roman" w:eastAsia="Times New Roman" w:hAnsi="Trebuchet MS"/>
      <w:i w:val="1"/>
      <w:color w:val="0000ff"/>
      <w:sz w:val="20"/>
      <w:szCs w:val="20"/>
      <w:lang w:eastAsia="it-IT"/>
    </w:rPr>
  </w:style>
  <w:style w:type="paragraph" w:styleId="Heading11ghostg" w:customStyle="1">
    <w:name w:val="Heading 1.1 ghost.g"/>
    <w:basedOn w:val="Normale"/>
    <w:next w:val="Normale"/>
    <w:rsid w:val="00621002"/>
    <w:pPr>
      <w:keepNext w:val="1"/>
      <w:keepLines w:val="1"/>
      <w:spacing w:after="240" w:before="240"/>
      <w:ind w:left="426" w:hanging="426"/>
      <w:outlineLvl w:val="0"/>
    </w:pPr>
    <w:rPr>
      <w:b w:val="1"/>
      <w:caps w:val="1"/>
      <w:sz w:val="22"/>
      <w:lang w:eastAsia="en-US"/>
    </w:rPr>
  </w:style>
  <w:style w:type="paragraph" w:styleId="StileTitolocopertinaInterlineaesatta15pt" w:customStyle="1">
    <w:name w:val="Stile Titolo copertina + Interlinea esatta 15 pt"/>
    <w:basedOn w:val="Normale"/>
    <w:rsid w:val="00621002"/>
    <w:rPr>
      <w:caps w:val="1"/>
      <w:sz w:val="28"/>
    </w:rPr>
  </w:style>
  <w:style w:type="paragraph" w:styleId="StileNumeroelencoInterlineaesatta15pt" w:customStyle="1">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val="1"/>
    <w:rsid w:val="00621002"/>
    <w:pPr>
      <w:tabs>
        <w:tab w:val="center" w:pos="4819"/>
        <w:tab w:val="right" w:pos="9638"/>
      </w:tabs>
      <w:spacing w:line="240" w:lineRule="auto"/>
    </w:pPr>
  </w:style>
  <w:style w:type="character" w:styleId="IntestazioneCarattere" w:customStyle="1">
    <w:name w:val="Intestazione Carattere"/>
    <w:basedOn w:val="Carpredefinitoparagrafo"/>
    <w:link w:val="Intestazione"/>
    <w:uiPriority w:val="99"/>
    <w:rsid w:val="00621002"/>
    <w:rPr>
      <w:rFonts w:ascii="Trebuchet MS" w:cs="Times New Roman" w:eastAsia="Times New Roman" w:hAnsi="Trebuchet MS"/>
      <w:sz w:val="20"/>
      <w:szCs w:val="20"/>
      <w:lang w:eastAsia="it-IT"/>
    </w:rPr>
  </w:style>
  <w:style w:type="paragraph" w:styleId="TAGTECNICI" w:customStyle="1">
    <w:name w:val="TAGTECNICI"/>
    <w:hidden w:val="1"/>
    <w:uiPriority w:val="1"/>
    <w:semiHidden w:val="1"/>
    <w:unhideWhenUsed w:val="1"/>
    <w:qFormat w:val="1"/>
    <w:locked w:val="1"/>
    <w:pPr>
      <w:jc w:val="both"/>
    </w:pPr>
    <w:rPr>
      <w:rFonts w:ascii="Lucida Console"/>
      <w:b w:val="1"/>
      <w:i w:val="1"/>
      <w:color w:val="000000" w:themeColor="dark1"/>
      <w:sz w:val="1"/>
    </w:rPr>
  </w:style>
  <w:style w:type="paragraph" w:styleId="CLASSIFICAZIONEFOOTER" w:customStyle="1">
    <w:name w:val="CLASSIFICAZIONEFOOTER"/>
    <w:hidden w:val="1"/>
    <w:uiPriority w:val="1"/>
    <w:semiHidden w:val="1"/>
    <w:unhideWhenUsed w:val="1"/>
    <w:qFormat w:val="1"/>
    <w:locked w:val="1"/>
    <w:rPr>
      <w:rFonts w:ascii="Calibri"/>
      <w:color w:val="000000" w:themeColor="dark1"/>
      <w:sz w:val="18"/>
    </w:rPr>
  </w:style>
  <w:style w:type="paragraph" w:styleId="CLASSIFICAZIONEBODY" w:customStyle="1">
    <w:name w:val="CLASSIFICAZIONEBODY"/>
    <w:hidden w:val="1"/>
    <w:uiPriority w:val="1"/>
    <w:semiHidden w:val="1"/>
    <w:unhideWhenUsed w:val="1"/>
    <w:qFormat w:val="1"/>
    <w:locked w:val="1"/>
    <w:pPr>
      <w:jc w:val="both"/>
    </w:pPr>
    <w:rPr>
      <w:rFonts w:ascii="Calibri"/>
      <w:b w:val="1"/>
      <w:color w:val="000000" w:themeColor="dark1"/>
      <w:sz w:val="20"/>
    </w:rPr>
  </w:style>
  <w:style w:type="paragraph" w:styleId="CLASSIFICAZIONEFOOTER0" w:customStyle="1">
    <w:name w:val="CLASSIFICAZIONEFOOTER"/>
    <w:hidden w:val="1"/>
    <w:uiPriority w:val="1"/>
    <w:semiHidden w:val="1"/>
    <w:unhideWhenUsed w:val="1"/>
    <w:qFormat w:val="1"/>
    <w:locked w:val="1"/>
    <w:rPr>
      <w:rFonts w:ascii="Calibri"/>
      <w:color w:val="000000" w:themeColor="dark1"/>
      <w:sz w:val="18"/>
    </w:rPr>
  </w:style>
  <w:style w:type="paragraph" w:styleId="CLASSIFICAZIONEBODY0" w:customStyle="1">
    <w:name w:val="CLASSIFICAZIONEBODY"/>
    <w:hidden w:val="1"/>
    <w:uiPriority w:val="1"/>
    <w:semiHidden w:val="1"/>
    <w:unhideWhenUsed w:val="1"/>
    <w:qFormat w:val="1"/>
    <w:locked w:val="1"/>
    <w:pPr>
      <w:jc w:val="both"/>
    </w:pPr>
    <w:rPr>
      <w:rFonts w:ascii="Calibri"/>
      <w:b w:val="1"/>
      <w:color w:val="000000" w:themeColor="dark1"/>
      <w:sz w:val="20"/>
    </w:rPr>
  </w:style>
  <w:style w:type="paragraph" w:styleId="CLASSIFICAZIONEFOOTER1" w:customStyle="1">
    <w:name w:val="CLASSIFICAZIONEFOOTER"/>
    <w:hidden w:val="1"/>
    <w:uiPriority w:val="1"/>
    <w:semiHidden w:val="1"/>
    <w:unhideWhenUsed w:val="1"/>
    <w:qFormat w:val="1"/>
    <w:locked w:val="1"/>
    <w:rPr>
      <w:rFonts w:ascii="Calibri"/>
      <w:color w:val="000000" w:themeColor="dark1"/>
      <w:sz w:val="18"/>
    </w:rPr>
  </w:style>
  <w:style w:type="paragraph" w:styleId="CLASSIFICAZIONEBODY1" w:customStyle="1">
    <w:name w:val="CLASSIFICAZIONEBODY"/>
    <w:hidden w:val="1"/>
    <w:uiPriority w:val="1"/>
    <w:semiHidden w:val="1"/>
    <w:unhideWhenUsed w:val="1"/>
    <w:qFormat w:val="1"/>
    <w:locked w:val="1"/>
    <w:pPr>
      <w:jc w:val="both"/>
    </w:pPr>
    <w:rPr>
      <w:rFonts w:ascii="Calibri"/>
      <w:b w:val="1"/>
      <w:color w:val="000000" w:themeColor="dark1"/>
      <w:sz w:val="20"/>
    </w:rPr>
  </w:style>
  <w:style w:type="paragraph" w:styleId="CLASSIFICAZIONEFOOTER2" w:customStyle="1">
    <w:name w:val="CLASSIFICAZIONEFOOTER"/>
    <w:hidden w:val="1"/>
    <w:uiPriority w:val="1"/>
    <w:semiHidden w:val="1"/>
    <w:unhideWhenUsed w:val="1"/>
    <w:qFormat w:val="1"/>
    <w:locked w:val="1"/>
    <w:rPr>
      <w:rFonts w:ascii="Calibri"/>
      <w:color w:val="000000" w:themeColor="dark1"/>
      <w:sz w:val="18"/>
    </w:rPr>
  </w:style>
  <w:style w:type="paragraph" w:styleId="CLASSIFICAZIONEBODY2" w:customStyle="1">
    <w:name w:val="CLASSIFICAZIONEBODY"/>
    <w:hidden w:val="1"/>
    <w:uiPriority w:val="1"/>
    <w:semiHidden w:val="1"/>
    <w:unhideWhenUsed w:val="1"/>
    <w:qFormat w:val="1"/>
    <w:locked w:val="1"/>
    <w:pPr>
      <w:jc w:val="both"/>
    </w:pPr>
    <w:rPr>
      <w:rFonts w:ascii="Calibri"/>
      <w:b w:val="1"/>
      <w:color w:val="000000" w:themeColor="dark1"/>
      <w:sz w:val="20"/>
    </w:rPr>
  </w:style>
  <w:style w:type="character" w:styleId="Rimandocommento">
    <w:name w:val="annotation reference"/>
    <w:basedOn w:val="Carpredefinitoparagrafo"/>
    <w:uiPriority w:val="99"/>
    <w:semiHidden w:val="1"/>
    <w:unhideWhenUsed w:val="1"/>
    <w:rsid w:val="00B551A0"/>
    <w:rPr>
      <w:sz w:val="16"/>
      <w:szCs w:val="16"/>
    </w:rPr>
  </w:style>
  <w:style w:type="paragraph" w:styleId="Testocommento">
    <w:name w:val="annotation text"/>
    <w:basedOn w:val="Normale"/>
    <w:link w:val="TestocommentoCarattere"/>
    <w:uiPriority w:val="99"/>
    <w:semiHidden w:val="1"/>
    <w:unhideWhenUsed w:val="1"/>
    <w:rsid w:val="00B551A0"/>
    <w:pPr>
      <w:spacing w:line="240" w:lineRule="auto"/>
    </w:pPr>
  </w:style>
  <w:style w:type="character" w:styleId="TestocommentoCarattere" w:customStyle="1">
    <w:name w:val="Testo commento Carattere"/>
    <w:basedOn w:val="Carpredefinitoparagrafo"/>
    <w:link w:val="Testocommento"/>
    <w:uiPriority w:val="99"/>
    <w:semiHidden w:val="1"/>
    <w:rsid w:val="00B551A0"/>
    <w:rPr>
      <w:rFonts w:ascii="Trebuchet MS" w:cs="Times New Roman" w:eastAsia="Times New Roman" w:hAnsi="Trebuchet MS"/>
      <w:sz w:val="20"/>
      <w:szCs w:val="20"/>
      <w:lang w:eastAsia="it-IT"/>
    </w:rPr>
  </w:style>
  <w:style w:type="paragraph" w:styleId="Soggettocommento">
    <w:name w:val="annotation subject"/>
    <w:basedOn w:val="Testocommento"/>
    <w:next w:val="Testocommento"/>
    <w:link w:val="SoggettocommentoCarattere"/>
    <w:uiPriority w:val="99"/>
    <w:semiHidden w:val="1"/>
    <w:unhideWhenUsed w:val="1"/>
    <w:rsid w:val="00B551A0"/>
    <w:rPr>
      <w:b w:val="1"/>
      <w:bCs w:val="1"/>
    </w:rPr>
  </w:style>
  <w:style w:type="character" w:styleId="SoggettocommentoCarattere" w:customStyle="1">
    <w:name w:val="Soggetto commento Carattere"/>
    <w:basedOn w:val="TestocommentoCarattere"/>
    <w:link w:val="Soggettocommento"/>
    <w:uiPriority w:val="99"/>
    <w:semiHidden w:val="1"/>
    <w:rsid w:val="00B551A0"/>
    <w:rPr>
      <w:rFonts w:ascii="Trebuchet MS" w:cs="Times New Roman" w:eastAsia="Times New Roman" w:hAnsi="Trebuchet MS"/>
      <w:b w:val="1"/>
      <w:bCs w:val="1"/>
      <w:sz w:val="20"/>
      <w:szCs w:val="20"/>
      <w:lang w:eastAsia="it-IT"/>
    </w:rPr>
  </w:style>
  <w:style w:type="paragraph" w:styleId="Testofumetto">
    <w:name w:val="Balloon Text"/>
    <w:basedOn w:val="Normale"/>
    <w:link w:val="TestofumettoCarattere"/>
    <w:uiPriority w:val="99"/>
    <w:semiHidden w:val="1"/>
    <w:unhideWhenUsed w:val="1"/>
    <w:rsid w:val="00B551A0"/>
    <w:pPr>
      <w:spacing w:line="240" w:lineRule="auto"/>
    </w:pPr>
    <w:rPr>
      <w:rFonts w:ascii="Segoe UI" w:cs="Segoe UI" w:hAnsi="Segoe UI"/>
      <w:sz w:val="18"/>
      <w:szCs w:val="18"/>
    </w:rPr>
  </w:style>
  <w:style w:type="character" w:styleId="TestofumettoCarattere" w:customStyle="1">
    <w:name w:val="Testo fumetto Carattere"/>
    <w:basedOn w:val="Carpredefinitoparagrafo"/>
    <w:link w:val="Testofumetto"/>
    <w:uiPriority w:val="99"/>
    <w:semiHidden w:val="1"/>
    <w:rsid w:val="00B551A0"/>
    <w:rPr>
      <w:rFonts w:ascii="Segoe UI" w:cs="Segoe UI" w:eastAsia="Times New Roman" w:hAnsi="Segoe UI"/>
      <w:sz w:val="18"/>
      <w:szCs w:val="18"/>
      <w:lang w:eastAsia="it-IT"/>
    </w:rPr>
  </w:style>
  <w:style w:type="paragraph" w:styleId="Paragrafoelenco">
    <w:name w:val="List Paragraph"/>
    <w:basedOn w:val="Normale"/>
    <w:uiPriority w:val="1"/>
    <w:qFormat w:val="1"/>
    <w:rsid w:val="00B551A0"/>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nhOpov32g8TbiNiYQyDgCOezbw==">CgMxLjA4AHIhMXh6dWx6eXU2N3pwUUFESFV0TXVTYjlUWFdSRTlDRjRC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2024-01-22T09:22:00Z</dcterms:created>
  <dc:creator>De Lazzaro Paolo</dc:creator>
</cp:coreProperties>
</file>

<file path=docProps/custom.xml><?xml version="1.0" encoding="utf-8"?>
<Properties xmlns="http://schemas.openxmlformats.org/officeDocument/2006/custom-properties" xmlns:vt="http://schemas.openxmlformats.org/officeDocument/2006/docPropsVTypes">
  <property fmtid="{3E3140E9-23E4-4BEF-8008-A3A9C42A6C2B}" pid="2" name="IDALFREF">
    <vt:lpwstr>workspace://SpacesStore/ad1f5491-591e-4b2e-80e8-56ceace70f60</vt:lpwstr>
  </property>
  <property fmtid="{1977EEF7-6A94-40FC-8DDB-6C4A2F16B84C}" pid="3" name="ALFVersion">
    <vt:lpwstr>workspace://SpacesStore/a65a315b-ac8f-4bd7-8cce-e5f746f56fe7</vt:lpwstr>
  </property>
  <property fmtid="{D844EFD2-75E0-4FE2-9110-082C161A1EB2}" pid="4" name="NomeTemplate">
    <vt:lpwstr>ALL15SDA</vt:lpwstr>
  </property>
  <property fmtid="{F87749C5-F5C9-47AB-AEF6-02CDA07BABE7}" pid="5" name="MajorVersion">
    <vt:lpwstr>3</vt:lpwstr>
  </property>
  <property fmtid="{3076515A-09B9-41E6-9E58-3C43C02B4B14}" pid="6" name="MinorVersion">
    <vt:lpwstr>0</vt:lpwstr>
  </property>
</Properties>
</file>